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76" w:rsidRDefault="00CB4376" w:rsidP="00CB4376">
      <w:pPr>
        <w:ind w:firstLine="72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r>
        <w:rPr>
          <w:rFonts w:ascii="Times New Roman" w:hAnsi="Times New Roman"/>
          <w:sz w:val="24"/>
          <w:szCs w:val="24"/>
          <w:lang w:val="lt-LT"/>
        </w:rPr>
        <w:t>Panevėžio kolegijos direktoriaus 2017 m. birželio 15 d.  įsakymu Nr. V1-111, atsižvelgiant į   Panevėžio kolegijos Akademinės tarybos posėdžio, įvykusio 2017-05-31d. nutarimą (prot. Nr. V4-7), patvirtinta Panevėžio kolegijos etikos komisija šios sudėties:</w:t>
      </w:r>
    </w:p>
    <w:p w:rsidR="00CB4376" w:rsidRDefault="00CB4376" w:rsidP="00CB4376">
      <w:pPr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CB4376" w:rsidRDefault="00CB4376" w:rsidP="00CB4376">
      <w:pPr>
        <w:pStyle w:val="ListParagraph"/>
        <w:numPr>
          <w:ilvl w:val="0"/>
          <w:numId w:val="1"/>
        </w:numPr>
        <w:overflowPunct/>
        <w:autoSpaceDE/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Ermina ČIŽIENĖ, Socialinių mokslų fakulteto lektorė, etikos komisijos pirmininkė;</w:t>
      </w:r>
    </w:p>
    <w:p w:rsidR="00CB4376" w:rsidRDefault="00CB4376" w:rsidP="00CB4376">
      <w:pPr>
        <w:pStyle w:val="ListParagraph"/>
        <w:numPr>
          <w:ilvl w:val="0"/>
          <w:numId w:val="1"/>
        </w:numPr>
        <w:overflowPunct/>
        <w:autoSpaceDE/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Rima ADOMAITIENĖ, Biomedicinos mokslų fakulteto lektorė, deleguota Panevėžio kolegijos darbuotojų profesinės sąjungos, etikos komisijos narė;</w:t>
      </w:r>
    </w:p>
    <w:p w:rsidR="00CB4376" w:rsidRDefault="00CB4376" w:rsidP="00CB4376">
      <w:pPr>
        <w:pStyle w:val="ListParagraph"/>
        <w:numPr>
          <w:ilvl w:val="0"/>
          <w:numId w:val="1"/>
        </w:numPr>
        <w:overflowPunct/>
        <w:autoSpaceDE/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Diana VILKONČIŪTĖ, deleguota Panevėžio kolegijos Studentų atstovybės, etikos komisijos narė;</w:t>
      </w:r>
    </w:p>
    <w:p w:rsidR="00CB4376" w:rsidRDefault="00CB4376" w:rsidP="00CB4376">
      <w:pPr>
        <w:pStyle w:val="ListParagraph"/>
        <w:numPr>
          <w:ilvl w:val="0"/>
          <w:numId w:val="1"/>
        </w:numPr>
        <w:overflowPunct/>
        <w:autoSpaceDE/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Reda JONUŠAUSKIENĖ, Socialinių mokslų fakulteto lektorė, etikos komisijos narė;</w:t>
      </w:r>
    </w:p>
    <w:p w:rsidR="00CB4376" w:rsidRDefault="00CB4376" w:rsidP="00CB4376">
      <w:pPr>
        <w:pStyle w:val="ListParagraph"/>
        <w:numPr>
          <w:ilvl w:val="0"/>
          <w:numId w:val="1"/>
        </w:numPr>
        <w:overflowPunct/>
        <w:autoSpaceDE/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Jurgita PAULAVIČIENĖ, Technologijos mokslų fakulteto lektorė, etikos komisijos narė;</w:t>
      </w:r>
    </w:p>
    <w:p w:rsidR="00CB4376" w:rsidRDefault="00CB4376" w:rsidP="00CB4376">
      <w:pPr>
        <w:pStyle w:val="ListParagraph"/>
        <w:numPr>
          <w:ilvl w:val="0"/>
          <w:numId w:val="1"/>
        </w:numPr>
        <w:overflowPunct/>
        <w:autoSpaceDE/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Patrikas SKRUDUPIS, socialinių partnerių atstovas, etikos komisijos narys;</w:t>
      </w:r>
    </w:p>
    <w:p w:rsidR="00CB4376" w:rsidRDefault="00CB4376" w:rsidP="00CB4376">
      <w:pPr>
        <w:pStyle w:val="ListParagraph"/>
        <w:numPr>
          <w:ilvl w:val="0"/>
          <w:numId w:val="1"/>
        </w:numPr>
        <w:overflowPunct/>
        <w:autoSpaceDE/>
        <w:ind w:left="851" w:hanging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Gintautas ULYS, socialinių partnerių atstovas, etikos komisijos narys.</w:t>
      </w:r>
    </w:p>
    <w:bookmarkEnd w:id="0"/>
    <w:p w:rsidR="008C4141" w:rsidRDefault="008C4141"/>
    <w:sectPr w:rsidR="008C4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4F1B"/>
    <w:multiLevelType w:val="hybridMultilevel"/>
    <w:tmpl w:val="1A0A3430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76"/>
    <w:rsid w:val="008C4141"/>
    <w:rsid w:val="00A24F2A"/>
    <w:rsid w:val="00C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76"/>
    <w:pPr>
      <w:overflowPunct w:val="0"/>
      <w:autoSpaceDE w:val="0"/>
      <w:autoSpaceDN w:val="0"/>
      <w:spacing w:after="0" w:line="240" w:lineRule="auto"/>
      <w:jc w:val="both"/>
    </w:pPr>
    <w:rPr>
      <w:rFonts w:ascii="TimesLT" w:hAnsi="TimesLT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76"/>
    <w:pPr>
      <w:overflowPunct w:val="0"/>
      <w:autoSpaceDE w:val="0"/>
      <w:autoSpaceDN w:val="0"/>
      <w:spacing w:after="0" w:line="240" w:lineRule="auto"/>
      <w:jc w:val="both"/>
    </w:pPr>
    <w:rPr>
      <w:rFonts w:ascii="TimesLT" w:hAnsi="TimesLT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</dc:creator>
  <cp:lastModifiedBy>Edgaras</cp:lastModifiedBy>
  <cp:revision>1</cp:revision>
  <dcterms:created xsi:type="dcterms:W3CDTF">2017-06-16T11:23:00Z</dcterms:created>
  <dcterms:modified xsi:type="dcterms:W3CDTF">2017-06-16T11:24:00Z</dcterms:modified>
</cp:coreProperties>
</file>