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62" w:rsidRDefault="00682062" w:rsidP="00DE7C0C">
      <w:pPr>
        <w:jc w:val="center"/>
        <w:rPr>
          <w:b/>
        </w:rPr>
      </w:pPr>
    </w:p>
    <w:p w:rsidR="00682062" w:rsidRDefault="00682062" w:rsidP="00FE68D7">
      <w:pPr>
        <w:jc w:val="center"/>
        <w:rPr>
          <w:b/>
        </w:rPr>
      </w:pPr>
    </w:p>
    <w:p w:rsidR="00682062" w:rsidRDefault="00682062" w:rsidP="00FE68D7">
      <w:pPr>
        <w:jc w:val="center"/>
        <w:rPr>
          <w:b/>
        </w:rPr>
      </w:pPr>
      <w:r>
        <w:rPr>
          <w:b/>
        </w:rPr>
        <w:t>PANEVĖŽIO KOLEGIJA</w:t>
      </w:r>
    </w:p>
    <w:p w:rsidR="00682062" w:rsidRDefault="00682062" w:rsidP="00FE68D7">
      <w:pPr>
        <w:jc w:val="center"/>
        <w:rPr>
          <w:b/>
        </w:rPr>
      </w:pPr>
    </w:p>
    <w:p w:rsidR="00682062" w:rsidRDefault="00682062" w:rsidP="00FE68D7">
      <w:pPr>
        <w:jc w:val="center"/>
        <w:rPr>
          <w:b/>
        </w:rPr>
      </w:pPr>
      <w:r>
        <w:rPr>
          <w:b/>
        </w:rPr>
        <w:t>AKADEMINĖS TARYBOS POSĖDŽIO</w:t>
      </w:r>
    </w:p>
    <w:p w:rsidR="00682062" w:rsidRDefault="00682062" w:rsidP="00FE68D7">
      <w:pPr>
        <w:jc w:val="center"/>
        <w:rPr>
          <w:b/>
        </w:rPr>
      </w:pPr>
      <w:r>
        <w:rPr>
          <w:b/>
        </w:rPr>
        <w:t>NUTARIMAI</w:t>
      </w:r>
    </w:p>
    <w:p w:rsidR="00682062" w:rsidRDefault="00682062" w:rsidP="00FE68D7">
      <w:pPr>
        <w:jc w:val="center"/>
        <w:rPr>
          <w:b/>
        </w:rPr>
      </w:pPr>
    </w:p>
    <w:p w:rsidR="00682062" w:rsidRDefault="00682062" w:rsidP="00FE68D7">
      <w:pPr>
        <w:jc w:val="center"/>
      </w:pPr>
      <w:r>
        <w:t>2017-10-25 Nr. V4 – 11</w:t>
      </w:r>
    </w:p>
    <w:p w:rsidR="00682062" w:rsidRDefault="00682062" w:rsidP="00FE68D7">
      <w:pPr>
        <w:jc w:val="center"/>
      </w:pPr>
      <w:r>
        <w:t>Panevėžys</w:t>
      </w:r>
    </w:p>
    <w:p w:rsidR="00682062" w:rsidRDefault="00682062" w:rsidP="00FE68D7">
      <w:pPr>
        <w:tabs>
          <w:tab w:val="left" w:pos="-6600"/>
        </w:tabs>
        <w:jc w:val="both"/>
        <w:rPr>
          <w:b/>
          <w:bCs/>
        </w:rPr>
      </w:pPr>
    </w:p>
    <w:p w:rsidR="00682062" w:rsidRDefault="00682062" w:rsidP="00FE68D7">
      <w:pPr>
        <w:pStyle w:val="ListParagraph1"/>
        <w:tabs>
          <w:tab w:val="left" w:pos="-6600"/>
        </w:tabs>
        <w:ind w:left="0"/>
        <w:jc w:val="both"/>
        <w:rPr>
          <w:bCs/>
        </w:rPr>
      </w:pPr>
    </w:p>
    <w:p w:rsidR="00682062" w:rsidRDefault="00682062" w:rsidP="00FE68D7">
      <w:pPr>
        <w:pStyle w:val="ListParagraph1"/>
        <w:tabs>
          <w:tab w:val="left" w:pos="-6600"/>
        </w:tabs>
        <w:ind w:left="0" w:firstLine="851"/>
        <w:jc w:val="both"/>
        <w:rPr>
          <w:bCs/>
        </w:rPr>
      </w:pPr>
      <w:r>
        <w:rPr>
          <w:bCs/>
        </w:rPr>
        <w:t>1. SVARSTYTA. Panevėžio kolegijos Akademinės tarybos narių keitimas.</w:t>
      </w:r>
      <w:r>
        <w:t xml:space="preserve"> </w:t>
      </w:r>
    </w:p>
    <w:p w:rsidR="00682062" w:rsidRDefault="00682062" w:rsidP="00FE68D7">
      <w:pPr>
        <w:ind w:firstLine="851"/>
        <w:jc w:val="both"/>
      </w:pPr>
      <w:r>
        <w:t>NUTARTA. Akademinės tarybos nariai supažindinti su Panevėžio kolegijos direktoriaus 2017 m. spalio 04 d. įsakymu Nr. V1-170 „Dėl Akademinės tarybos narių keitimo“.</w:t>
      </w:r>
    </w:p>
    <w:p w:rsidR="00682062" w:rsidRDefault="00682062" w:rsidP="00FE68D7">
      <w:pPr>
        <w:ind w:firstLine="851"/>
        <w:jc w:val="both"/>
        <w:rPr>
          <w:b/>
        </w:rPr>
      </w:pPr>
    </w:p>
    <w:p w:rsidR="00682062" w:rsidRDefault="00682062" w:rsidP="00FE68D7">
      <w:pPr>
        <w:ind w:firstLine="851"/>
        <w:jc w:val="both"/>
      </w:pPr>
      <w:r>
        <w:t>2. SVARSTYTA. Studijų rezultatų įskaitymo Panevėžio kolegijoje tvarkos naujos redakcijos svarstymas.</w:t>
      </w:r>
    </w:p>
    <w:p w:rsidR="00682062" w:rsidRDefault="00682062" w:rsidP="00FE68D7">
      <w:pPr>
        <w:ind w:firstLine="851"/>
        <w:jc w:val="both"/>
      </w:pPr>
      <w:r>
        <w:t>NUTARTA. Patvirtinti studijų rezultatų įskaitymo Panevėžio kolegijoje tvarkos</w:t>
      </w:r>
      <w:r>
        <w:rPr>
          <w:b/>
        </w:rPr>
        <w:t xml:space="preserve"> </w:t>
      </w:r>
      <w:r>
        <w:rPr>
          <w:lang w:eastAsia="en-US"/>
        </w:rPr>
        <w:t>naują redakciją. Dokumento nauja redakcija ,,Studijų rezultatų įskaitymo ir formaliojo švietimo būdu įgytų kompetencijų pripažinimo Panevėžio kolegijoje tvarkos aprašas“.</w:t>
      </w:r>
    </w:p>
    <w:p w:rsidR="00682062" w:rsidRDefault="00682062" w:rsidP="00FE68D7">
      <w:pPr>
        <w:pStyle w:val="ListParagraph1"/>
        <w:tabs>
          <w:tab w:val="left" w:pos="142"/>
          <w:tab w:val="left" w:pos="851"/>
          <w:tab w:val="left" w:pos="993"/>
        </w:tabs>
        <w:ind w:left="0" w:firstLine="851"/>
        <w:jc w:val="both"/>
        <w:rPr>
          <w:lang w:eastAsia="en-US"/>
        </w:rPr>
      </w:pPr>
    </w:p>
    <w:p w:rsidR="00682062" w:rsidRDefault="00682062" w:rsidP="00FE68D7">
      <w:pPr>
        <w:ind w:firstLine="851"/>
        <w:jc w:val="both"/>
      </w:pPr>
      <w:r>
        <w:t xml:space="preserve">3. SVARSTYTA. Panevėžio kolegijos studijų programų vadybos tvarkos aprašo naujos redakcijos svarstymas. </w:t>
      </w:r>
    </w:p>
    <w:p w:rsidR="00682062" w:rsidRDefault="00682062" w:rsidP="00FE68D7">
      <w:pPr>
        <w:ind w:firstLine="851"/>
        <w:jc w:val="both"/>
      </w:pPr>
      <w:r>
        <w:t xml:space="preserve">NUTARTA. Nepatvirtinti Panevėžio kolegijos studijų programų vadybos tvarkos aprašo </w:t>
      </w:r>
      <w:r>
        <w:rPr>
          <w:lang w:eastAsia="en-US"/>
        </w:rPr>
        <w:t>naujos</w:t>
      </w:r>
      <w:r>
        <w:t xml:space="preserve"> redakcijos.</w:t>
      </w:r>
    </w:p>
    <w:p w:rsidR="00682062" w:rsidRDefault="00682062" w:rsidP="00FE68D7">
      <w:pPr>
        <w:pStyle w:val="ListParagraph1"/>
        <w:tabs>
          <w:tab w:val="left" w:pos="142"/>
          <w:tab w:val="left" w:pos="851"/>
          <w:tab w:val="left" w:pos="993"/>
        </w:tabs>
        <w:ind w:left="0" w:firstLine="851"/>
        <w:jc w:val="both"/>
        <w:rPr>
          <w:lang w:eastAsia="en-US"/>
        </w:rPr>
      </w:pPr>
    </w:p>
    <w:p w:rsidR="00682062" w:rsidRDefault="00682062" w:rsidP="00FE68D7">
      <w:pPr>
        <w:ind w:firstLine="851"/>
        <w:jc w:val="both"/>
      </w:pPr>
      <w:r>
        <w:t xml:space="preserve">4. SVARSTYTA. Panevėžio kolegijos lėšų naudojimo ir turto valdymo, naudojimo ir disponavimo juo tvarkos aprašo projekto svarstymas </w:t>
      </w:r>
    </w:p>
    <w:p w:rsidR="00682062" w:rsidRDefault="00682062" w:rsidP="00FE68D7">
      <w:pPr>
        <w:ind w:firstLine="851"/>
        <w:jc w:val="both"/>
      </w:pPr>
      <w:r>
        <w:t>NUTARTA. Pritarti Panevėžio kolegijos lėšų naudojimo ir turto valdymo, naudojimo ir disponavimo juo tvarkos aprašo projektui</w:t>
      </w:r>
      <w:r>
        <w:rPr>
          <w:lang w:eastAsia="en-US"/>
        </w:rPr>
        <w:t>.</w:t>
      </w:r>
    </w:p>
    <w:p w:rsidR="00682062" w:rsidRDefault="00682062" w:rsidP="00FE68D7">
      <w:pPr>
        <w:pStyle w:val="ListParagraph1"/>
        <w:tabs>
          <w:tab w:val="left" w:pos="142"/>
          <w:tab w:val="left" w:pos="851"/>
          <w:tab w:val="left" w:pos="993"/>
        </w:tabs>
        <w:ind w:left="0" w:firstLine="851"/>
        <w:jc w:val="both"/>
      </w:pPr>
    </w:p>
    <w:p w:rsidR="00682062" w:rsidRDefault="00682062" w:rsidP="00FE68D7">
      <w:pPr>
        <w:ind w:firstLine="851"/>
        <w:jc w:val="both"/>
      </w:pPr>
      <w:r>
        <w:t xml:space="preserve">5. SVARSTYTA. Kandidatų į Kolegijos tarybą nuo Kolegijos akademinės bendruomenės svarstymas ir tvirtinimas </w:t>
      </w:r>
    </w:p>
    <w:p w:rsidR="00682062" w:rsidRDefault="00682062" w:rsidP="00FE68D7">
      <w:pPr>
        <w:ind w:firstLine="851"/>
        <w:jc w:val="both"/>
      </w:pPr>
      <w:r>
        <w:t>NUTARTA. 1. Tvirtinti Rimą Adomaitienę kandidate į Panevėžio kolegijos tarybą nuo Biomedicinos mokslų fakulteto.</w:t>
      </w:r>
    </w:p>
    <w:p w:rsidR="00682062" w:rsidRDefault="00682062" w:rsidP="00FE68D7">
      <w:pPr>
        <w:pStyle w:val="ListParagraph1"/>
        <w:tabs>
          <w:tab w:val="left" w:pos="-4111"/>
          <w:tab w:val="left" w:pos="993"/>
        </w:tabs>
        <w:ind w:left="0" w:firstLine="851"/>
        <w:jc w:val="both"/>
      </w:pPr>
      <w:r>
        <w:t>2. Tvirtinti Ingridą Kupčiūnaitę kandidate į Panevėžio kolegijos tarybą nuo Biomedicinos mokslų fakulteto.</w:t>
      </w:r>
    </w:p>
    <w:p w:rsidR="00682062" w:rsidRDefault="00682062" w:rsidP="00FE68D7">
      <w:pPr>
        <w:pStyle w:val="ListParagraph1"/>
        <w:tabs>
          <w:tab w:val="left" w:pos="-5954"/>
          <w:tab w:val="left" w:pos="993"/>
        </w:tabs>
        <w:ind w:left="0" w:firstLine="851"/>
        <w:jc w:val="both"/>
      </w:pPr>
      <w:r>
        <w:t>3. Tvirtinti dr. Rasą Glinskienę kandidate į Panevėžio kolegijos tarybą nuo Socialinių mokslų fakulteto.</w:t>
      </w:r>
    </w:p>
    <w:p w:rsidR="00682062" w:rsidRDefault="00682062" w:rsidP="00FE68D7">
      <w:pPr>
        <w:pStyle w:val="ListParagraph1"/>
        <w:tabs>
          <w:tab w:val="left" w:pos="993"/>
        </w:tabs>
        <w:ind w:left="0" w:firstLine="851"/>
        <w:jc w:val="both"/>
      </w:pPr>
      <w:r>
        <w:t xml:space="preserve">4. Tvirtinti Redą </w:t>
      </w:r>
      <w:r w:rsidRPr="00FE68D7">
        <w:t>Jonušauskienę kandidate</w:t>
      </w:r>
      <w:r>
        <w:t xml:space="preserve"> į Panevėžio kolegijos tarybą nuo Socialinių mokslų fakulteto.</w:t>
      </w:r>
    </w:p>
    <w:p w:rsidR="00682062" w:rsidRDefault="00682062" w:rsidP="00FE68D7">
      <w:pPr>
        <w:pStyle w:val="ListParagraph1"/>
        <w:tabs>
          <w:tab w:val="left" w:pos="993"/>
        </w:tabs>
        <w:ind w:left="0" w:firstLine="851"/>
        <w:jc w:val="both"/>
      </w:pPr>
      <w:r>
        <w:t>5. Tvirtinti Deimantę Končiuvienę kandidate į Panevėžio kolegijos tarybą nuo Socialinių mokslų fakulteto.</w:t>
      </w:r>
    </w:p>
    <w:p w:rsidR="00682062" w:rsidRDefault="00682062" w:rsidP="00FE68D7">
      <w:pPr>
        <w:pStyle w:val="ListParagraph1"/>
        <w:tabs>
          <w:tab w:val="left" w:pos="-2977"/>
          <w:tab w:val="left" w:pos="1134"/>
        </w:tabs>
        <w:ind w:left="0" w:firstLine="851"/>
        <w:jc w:val="both"/>
      </w:pPr>
      <w:r>
        <w:t>6. Tvirtinti Dalią Urbonienę kandidate į Panevėžio kolegijos tarybą nuo Socialinių mokslų fakulteto.</w:t>
      </w:r>
    </w:p>
    <w:p w:rsidR="00682062" w:rsidRDefault="00682062" w:rsidP="00FE68D7">
      <w:pPr>
        <w:pStyle w:val="ListParagraph1"/>
        <w:tabs>
          <w:tab w:val="left" w:pos="1134"/>
        </w:tabs>
        <w:ind w:left="0" w:firstLine="851"/>
        <w:jc w:val="both"/>
      </w:pPr>
      <w:r>
        <w:t>7. Tvirtinti dr.Donatą Avižą kandidatu į Panevėžio kolegijos tarybą nuo Technologijos mokslų fakulteto.</w:t>
      </w:r>
    </w:p>
    <w:p w:rsidR="00682062" w:rsidRDefault="00682062" w:rsidP="00FE68D7">
      <w:pPr>
        <w:pStyle w:val="ListParagraph1"/>
        <w:tabs>
          <w:tab w:val="left" w:pos="-4111"/>
          <w:tab w:val="left" w:pos="1134"/>
        </w:tabs>
        <w:ind w:left="0" w:firstLine="851"/>
        <w:jc w:val="both"/>
      </w:pPr>
      <w:r>
        <w:t>8. Tvirtinti Birutę Ragalytę kandidate į Panevėžio kolegijos tarybą nuo Technologijos mokslų fakulteto.</w:t>
      </w:r>
    </w:p>
    <w:p w:rsidR="00682062" w:rsidRDefault="00682062" w:rsidP="00FE68D7">
      <w:pPr>
        <w:ind w:firstLine="851"/>
        <w:jc w:val="both"/>
      </w:pPr>
    </w:p>
    <w:p w:rsidR="00682062" w:rsidRDefault="00682062" w:rsidP="00FE68D7">
      <w:pPr>
        <w:ind w:firstLine="851"/>
        <w:jc w:val="both"/>
      </w:pPr>
      <w:r>
        <w:t xml:space="preserve">6. SVARSTYTA. Viešo konkurso (iš Kolegijos personalui ir studentams nepriklausančių asmenų) Panevėžio kolegijos tarybos nario pareigoms eiti vykdymas. </w:t>
      </w:r>
    </w:p>
    <w:p w:rsidR="00682062" w:rsidRDefault="00682062" w:rsidP="00FE68D7">
      <w:pPr>
        <w:ind w:firstLine="851"/>
        <w:jc w:val="both"/>
        <w:rPr>
          <w:b/>
        </w:rPr>
      </w:pPr>
      <w:r>
        <w:t xml:space="preserve">NUTARTA. Atsižvelgiant į slapto balsavimo rezultatus, pripažinti, kad į Panevėžio kolegijos tarybos narius išrinkti </w:t>
      </w:r>
      <w:r w:rsidRPr="00FE68D7">
        <w:t>Raimondas Dambrauskas</w:t>
      </w:r>
      <w:r>
        <w:t>, Sigitas Gailiūnas, Gintautas Gegužinskas.</w:t>
      </w:r>
    </w:p>
    <w:p w:rsidR="00682062" w:rsidRDefault="00682062" w:rsidP="00FE68D7">
      <w:pPr>
        <w:ind w:firstLine="851"/>
        <w:jc w:val="both"/>
        <w:rPr>
          <w:b/>
        </w:rPr>
      </w:pPr>
    </w:p>
    <w:p w:rsidR="00682062" w:rsidRDefault="00682062" w:rsidP="00FE68D7">
      <w:pPr>
        <w:ind w:firstLine="851"/>
        <w:jc w:val="both"/>
        <w:rPr>
          <w:b/>
        </w:rPr>
      </w:pPr>
    </w:p>
    <w:p w:rsidR="00682062" w:rsidRDefault="00682062" w:rsidP="00FE68D7">
      <w:pPr>
        <w:ind w:firstLine="851"/>
        <w:jc w:val="both"/>
      </w:pPr>
      <w:r>
        <w:t>7. SVARSTYTA. Akademinės tarybos veiklos plano 2017-2018 m. m. projekto svarstymas.</w:t>
      </w:r>
    </w:p>
    <w:p w:rsidR="00682062" w:rsidRDefault="00682062" w:rsidP="00FE68D7">
      <w:pPr>
        <w:tabs>
          <w:tab w:val="left" w:pos="-4962"/>
        </w:tabs>
        <w:ind w:firstLine="851"/>
        <w:jc w:val="both"/>
        <w:rPr>
          <w:bCs/>
        </w:rPr>
      </w:pPr>
      <w:r>
        <w:rPr>
          <w:bCs/>
        </w:rPr>
        <w:t xml:space="preserve">NUTARTA. Pritarti Akademinės tarybos veiklos plano 2017-2018 m. m. projektui su Akademinės tarybos narių pastabomis. </w:t>
      </w: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  <w:t xml:space="preserve">dr. </w:t>
      </w:r>
      <w:smartTag w:uri="urn:schemas-microsoft-com:office:smarttags" w:element="PersonName">
        <w:r>
          <w:t>Jurgita</w:t>
        </w:r>
      </w:smartTag>
      <w:r>
        <w:t xml:space="preserve"> Lieponienė</w:t>
      </w:r>
    </w:p>
    <w:p w:rsidR="00682062" w:rsidRDefault="00682062" w:rsidP="00FE68D7">
      <w:pPr>
        <w:jc w:val="both"/>
      </w:pPr>
    </w:p>
    <w:p w:rsidR="00682062" w:rsidRDefault="00682062" w:rsidP="00FE68D7">
      <w:pPr>
        <w:jc w:val="both"/>
      </w:pPr>
    </w:p>
    <w:p w:rsidR="00682062" w:rsidRDefault="00682062" w:rsidP="00FE68D7">
      <w:pPr>
        <w:jc w:val="both"/>
      </w:pPr>
    </w:p>
    <w:p w:rsidR="00682062" w:rsidRDefault="00682062" w:rsidP="00FE68D7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Ramunė Kopūstaitė</w:t>
      </w: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p w:rsidR="00682062" w:rsidRDefault="00682062" w:rsidP="00FE68D7">
      <w:pPr>
        <w:jc w:val="both"/>
        <w:rPr>
          <w:b/>
        </w:rPr>
      </w:pPr>
    </w:p>
    <w:sectPr w:rsidR="00682062" w:rsidSect="00DE7C0C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5F"/>
    <w:rsid w:val="00167AD0"/>
    <w:rsid w:val="00392D70"/>
    <w:rsid w:val="004670F2"/>
    <w:rsid w:val="00603784"/>
    <w:rsid w:val="00682062"/>
    <w:rsid w:val="00881CD8"/>
    <w:rsid w:val="00AF605F"/>
    <w:rsid w:val="00B66BBA"/>
    <w:rsid w:val="00DE7C0C"/>
    <w:rsid w:val="00F90BE6"/>
    <w:rsid w:val="00FA2DCA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E7C0C"/>
    <w:pPr>
      <w:ind w:left="720"/>
    </w:pPr>
  </w:style>
  <w:style w:type="paragraph" w:customStyle="1" w:styleId="Default">
    <w:name w:val="Default"/>
    <w:uiPriority w:val="99"/>
    <w:rsid w:val="00DE7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409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Panko</cp:lastModifiedBy>
  <cp:revision>3</cp:revision>
  <dcterms:created xsi:type="dcterms:W3CDTF">2017-11-01T18:44:00Z</dcterms:created>
  <dcterms:modified xsi:type="dcterms:W3CDTF">2017-11-03T06:13:00Z</dcterms:modified>
</cp:coreProperties>
</file>