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C" w:rsidRPr="00A5686D" w:rsidRDefault="004E135C" w:rsidP="004E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4E135C" w:rsidRPr="00A5686D" w:rsidRDefault="004E135C" w:rsidP="004E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E135C" w:rsidRPr="00A5686D" w:rsidRDefault="004E135C" w:rsidP="004E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4E135C" w:rsidRPr="00A5686D" w:rsidRDefault="004E135C" w:rsidP="004E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4E135C" w:rsidRPr="00A5686D" w:rsidRDefault="004E135C" w:rsidP="004E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E135C" w:rsidRPr="00A5686D" w:rsidRDefault="004E135C" w:rsidP="004E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8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02-27</w:t>
      </w:r>
      <w:r w:rsidRPr="00A568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568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 w:rsidRPr="00A568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</w:p>
    <w:p w:rsidR="004E135C" w:rsidRPr="00A5686D" w:rsidRDefault="004E135C" w:rsidP="004E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8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4E135C" w:rsidRPr="00A5686D" w:rsidRDefault="004E135C" w:rsidP="001410B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568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A5686D">
        <w:rPr>
          <w:rFonts w:ascii="Times New Roman" w:hAnsi="Times New Roman" w:cs="Times New Roman"/>
          <w:sz w:val="24"/>
          <w:szCs w:val="24"/>
        </w:rPr>
        <w:t xml:space="preserve">1. SVARSTYTA. 2018 </w:t>
      </w:r>
      <w:proofErr w:type="spellStart"/>
      <w:r w:rsidRPr="00A5686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5686D">
        <w:rPr>
          <w:rFonts w:ascii="Times New Roman" w:hAnsi="Times New Roman" w:cs="Times New Roman"/>
          <w:sz w:val="24"/>
          <w:szCs w:val="24"/>
        </w:rPr>
        <w:t>. Panevėžio kolegijos vidinės studijų kokybės užtikrinimo sistemos ataskaitos svarstymas.</w:t>
      </w:r>
    </w:p>
    <w:p w:rsidR="004E135C" w:rsidRPr="00A5686D" w:rsidRDefault="004E135C" w:rsidP="004E135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86D">
        <w:rPr>
          <w:rFonts w:ascii="Times New Roman" w:hAnsi="Times New Roman" w:cs="Times New Roman"/>
          <w:bCs/>
          <w:sz w:val="24"/>
          <w:szCs w:val="24"/>
        </w:rPr>
        <w:t xml:space="preserve">NUTARTA. </w:t>
      </w:r>
      <w:r w:rsidRPr="00A5686D">
        <w:rPr>
          <w:rFonts w:ascii="Times New Roman" w:hAnsi="Times New Roman" w:cs="Times New Roman"/>
          <w:sz w:val="24"/>
          <w:szCs w:val="24"/>
        </w:rPr>
        <w:t xml:space="preserve">Patvirtinti 2018 </w:t>
      </w:r>
      <w:proofErr w:type="spellStart"/>
      <w:r w:rsidRPr="00A5686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5686D">
        <w:rPr>
          <w:rFonts w:ascii="Times New Roman" w:hAnsi="Times New Roman" w:cs="Times New Roman"/>
          <w:sz w:val="24"/>
          <w:szCs w:val="24"/>
        </w:rPr>
        <w:t>. Panevėžio kolegijos vidinės studijų kokybės užtikrinimo sistemos įgyvendinimo ataskaitą.</w:t>
      </w:r>
    </w:p>
    <w:p w:rsidR="004E135C" w:rsidRPr="00A5686D" w:rsidRDefault="004E135C" w:rsidP="004E1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E135C" w:rsidRPr="00A5686D" w:rsidRDefault="004E135C" w:rsidP="004E1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86D">
        <w:rPr>
          <w:rFonts w:ascii="Times New Roman" w:hAnsi="Times New Roman" w:cs="Times New Roman"/>
          <w:sz w:val="24"/>
          <w:szCs w:val="24"/>
        </w:rPr>
        <w:t>2. SVARSTYTA. Užsienio šalių piliečių priėmimo į Panevėžio kolegijos valstybės nefinansuojamas studijų vietas tvarkos aprašo svarstymas.</w:t>
      </w:r>
    </w:p>
    <w:p w:rsidR="004E135C" w:rsidRPr="00A5686D" w:rsidRDefault="004E135C" w:rsidP="004E135C">
      <w:pPr>
        <w:spacing w:after="0"/>
        <w:ind w:left="5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86D">
        <w:rPr>
          <w:rFonts w:ascii="Times New Roman" w:hAnsi="Times New Roman" w:cs="Times New Roman"/>
          <w:bCs/>
          <w:sz w:val="24"/>
          <w:szCs w:val="24"/>
        </w:rPr>
        <w:t xml:space="preserve">NUTARTA. </w:t>
      </w:r>
      <w:r w:rsidRPr="00A5686D">
        <w:rPr>
          <w:rFonts w:ascii="Times New Roman" w:hAnsi="Times New Roman" w:cs="Times New Roman"/>
          <w:sz w:val="24"/>
          <w:szCs w:val="24"/>
        </w:rPr>
        <w:t>Patvirtinti Užsienio šalių piliečių priėmimo į Panevėžio kolegijos valstybės nefinansuojamas studijų vietas tvarkos aprašą su Akademinės tarybos narių pastabomis.</w:t>
      </w:r>
    </w:p>
    <w:p w:rsidR="004E135C" w:rsidRPr="00A5686D" w:rsidRDefault="004E135C" w:rsidP="004E135C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35C" w:rsidRPr="00A5686D" w:rsidRDefault="004E135C" w:rsidP="004E1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86D">
        <w:rPr>
          <w:rFonts w:ascii="Times New Roman" w:hAnsi="Times New Roman" w:cs="Times New Roman"/>
          <w:sz w:val="24"/>
          <w:szCs w:val="24"/>
        </w:rPr>
        <w:t>3. SVARSTYTA. Akademiniuose padaliniuose renkamų Akademinės tarybos narių skaičiaus nustatymas.</w:t>
      </w:r>
    </w:p>
    <w:p w:rsidR="001410B4" w:rsidRDefault="004E135C" w:rsidP="001410B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6D">
        <w:rPr>
          <w:rFonts w:ascii="Times New Roman" w:hAnsi="Times New Roman" w:cs="Times New Roman"/>
          <w:bCs/>
          <w:sz w:val="24"/>
          <w:szCs w:val="24"/>
        </w:rPr>
        <w:t xml:space="preserve">NUTARTA. </w:t>
      </w:r>
      <w:r w:rsidRPr="00A5686D">
        <w:rPr>
          <w:rFonts w:ascii="Times New Roman" w:hAnsi="Times New Roman" w:cs="Times New Roman"/>
          <w:sz w:val="24"/>
          <w:szCs w:val="24"/>
        </w:rPr>
        <w:t>Nustatyti akademiniuose padaliniuose renkamų Akademinės tarybos narių skaičių pagal pateiktą lentelę.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818"/>
        <w:gridCol w:w="4251"/>
        <w:gridCol w:w="4785"/>
      </w:tblGrid>
      <w:tr w:rsidR="001410B4" w:rsidRPr="007E5A2F" w:rsidTr="00AB38B8">
        <w:tc>
          <w:tcPr>
            <w:tcW w:w="415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57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Akademinis padalinys</w:t>
            </w:r>
          </w:p>
        </w:tc>
        <w:tc>
          <w:tcPr>
            <w:tcW w:w="2427" w:type="pct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Akademinės tarybos narių skaičius</w:t>
            </w:r>
          </w:p>
        </w:tc>
      </w:tr>
      <w:tr w:rsidR="001410B4" w:rsidRPr="007E5A2F" w:rsidTr="00AB38B8">
        <w:trPr>
          <w:trHeight w:val="70"/>
        </w:trPr>
        <w:tc>
          <w:tcPr>
            <w:tcW w:w="5000" w:type="pct"/>
            <w:gridSpan w:val="3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Akademinuose</w:t>
            </w:r>
            <w:proofErr w:type="spellEnd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padaliniuose renkami Akademinės tarybos nariai, atstovaujantys akademinio padalinio akademinę bendruomenę:</w:t>
            </w:r>
          </w:p>
        </w:tc>
      </w:tr>
      <w:tr w:rsidR="001410B4" w:rsidRPr="007E5A2F" w:rsidTr="00AB38B8">
        <w:trPr>
          <w:trHeight w:val="70"/>
        </w:trPr>
        <w:tc>
          <w:tcPr>
            <w:tcW w:w="415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5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Biomedicinos mokslų fakultetas</w:t>
            </w:r>
          </w:p>
        </w:tc>
        <w:tc>
          <w:tcPr>
            <w:tcW w:w="2427" w:type="pct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(atstovai)</w:t>
            </w:r>
          </w:p>
        </w:tc>
      </w:tr>
      <w:tr w:rsidR="001410B4" w:rsidRPr="007E5A2F" w:rsidTr="00AB38B8">
        <w:tc>
          <w:tcPr>
            <w:tcW w:w="415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15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Technologijos mokslų fakultetas</w:t>
            </w:r>
          </w:p>
        </w:tc>
        <w:tc>
          <w:tcPr>
            <w:tcW w:w="2427" w:type="pct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(atstovai)</w:t>
            </w:r>
          </w:p>
        </w:tc>
      </w:tr>
      <w:tr w:rsidR="001410B4" w:rsidRPr="007E5A2F" w:rsidTr="00AB38B8">
        <w:tc>
          <w:tcPr>
            <w:tcW w:w="415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15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Socialinių mokslų fakultetas</w:t>
            </w:r>
          </w:p>
        </w:tc>
        <w:tc>
          <w:tcPr>
            <w:tcW w:w="2427" w:type="pct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(atstovai)</w:t>
            </w:r>
          </w:p>
        </w:tc>
      </w:tr>
      <w:tr w:rsidR="001410B4" w:rsidRPr="007E5A2F" w:rsidTr="00AB38B8">
        <w:tc>
          <w:tcPr>
            <w:tcW w:w="5000" w:type="pct"/>
            <w:gridSpan w:val="3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Akademinuose</w:t>
            </w:r>
            <w:proofErr w:type="spellEnd"/>
            <w:r w:rsidRPr="007E5A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padaliniuose renkami Akademinės tarybos nariai, einantys docento arba vyresniojo mokslo darbuotojo pareigas ir atstovaujantys skirtingas studijų krypčių grupes:</w:t>
            </w:r>
          </w:p>
        </w:tc>
      </w:tr>
      <w:tr w:rsidR="001410B4" w:rsidRPr="007E5A2F" w:rsidTr="00AB38B8">
        <w:tc>
          <w:tcPr>
            <w:tcW w:w="415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5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Biomedicinos mokslų fakultetas</w:t>
            </w:r>
          </w:p>
        </w:tc>
        <w:tc>
          <w:tcPr>
            <w:tcW w:w="2427" w:type="pct"/>
            <w:vAlign w:val="bottom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Socialinių mokslų, sveikatos mokslų studijų krypčių grupių – 1 (vienas) atstovas.</w:t>
            </w:r>
          </w:p>
        </w:tc>
      </w:tr>
      <w:tr w:rsidR="001410B4" w:rsidRPr="007E5A2F" w:rsidTr="00AB38B8">
        <w:tc>
          <w:tcPr>
            <w:tcW w:w="415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15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Technologijos mokslų fakultetas</w:t>
            </w:r>
          </w:p>
        </w:tc>
        <w:tc>
          <w:tcPr>
            <w:tcW w:w="242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Inžinerijos mokslų, informatikos mokslų studijų krypčių grupių – 2 (du) atstovai.</w:t>
            </w:r>
          </w:p>
        </w:tc>
      </w:tr>
      <w:tr w:rsidR="001410B4" w:rsidRPr="007E5A2F" w:rsidTr="00AB38B8">
        <w:tc>
          <w:tcPr>
            <w:tcW w:w="415" w:type="pct"/>
            <w:vAlign w:val="center"/>
          </w:tcPr>
          <w:p w:rsidR="001410B4" w:rsidRPr="007E5A2F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15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Socialinių mokslų fakultetas</w:t>
            </w:r>
          </w:p>
        </w:tc>
        <w:tc>
          <w:tcPr>
            <w:tcW w:w="2427" w:type="pct"/>
            <w:vAlign w:val="center"/>
          </w:tcPr>
          <w:p w:rsidR="001410B4" w:rsidRPr="007E5A2F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A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mokslų, verslo ir viešosios vadybos, teisės studijų krypčių grupių – 2 (du) atstovai.</w:t>
            </w:r>
          </w:p>
        </w:tc>
      </w:tr>
    </w:tbl>
    <w:p w:rsidR="001410B4" w:rsidRDefault="001410B4" w:rsidP="004E1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135C" w:rsidRPr="00A5686D" w:rsidRDefault="004E135C" w:rsidP="004E1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86D">
        <w:rPr>
          <w:rFonts w:ascii="Times New Roman" w:hAnsi="Times New Roman" w:cs="Times New Roman"/>
          <w:sz w:val="24"/>
          <w:szCs w:val="24"/>
        </w:rPr>
        <w:t>4. SVARSTYTA. Akademinių padalinių atstovų rinkimo į naujos sudėties Akademinę tarybą terminų nustatymas.</w:t>
      </w:r>
    </w:p>
    <w:p w:rsidR="004E135C" w:rsidRPr="00A5686D" w:rsidRDefault="004E135C" w:rsidP="004E135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86D">
        <w:rPr>
          <w:rFonts w:ascii="Times New Roman" w:hAnsi="Times New Roman" w:cs="Times New Roman"/>
          <w:bCs/>
          <w:sz w:val="24"/>
          <w:szCs w:val="24"/>
        </w:rPr>
        <w:t>NUTARTA. Nustatyti akademinių padalinių atstovų rinkimo į naujos sudėties Akademinę tarybą terminus pagal pateiktą lentelę.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818"/>
        <w:gridCol w:w="9036"/>
      </w:tblGrid>
      <w:tr w:rsidR="001410B4" w:rsidRPr="00A414BE" w:rsidTr="00AB38B8">
        <w:tc>
          <w:tcPr>
            <w:tcW w:w="415" w:type="pct"/>
            <w:vAlign w:val="center"/>
          </w:tcPr>
          <w:p w:rsidR="001410B4" w:rsidRPr="00A414BE" w:rsidRDefault="001410B4" w:rsidP="00AB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585" w:type="pct"/>
            <w:vAlign w:val="center"/>
          </w:tcPr>
          <w:p w:rsidR="001410B4" w:rsidRPr="00A414BE" w:rsidRDefault="001410B4" w:rsidP="00AB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Terminas</w:t>
            </w:r>
          </w:p>
        </w:tc>
      </w:tr>
      <w:tr w:rsidR="001410B4" w:rsidRPr="00A414BE" w:rsidTr="00AB38B8">
        <w:trPr>
          <w:trHeight w:val="70"/>
        </w:trPr>
        <w:tc>
          <w:tcPr>
            <w:tcW w:w="415" w:type="pct"/>
            <w:vAlign w:val="center"/>
          </w:tcPr>
          <w:p w:rsidR="001410B4" w:rsidRPr="00A414BE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585" w:type="pct"/>
            <w:vAlign w:val="center"/>
          </w:tcPr>
          <w:p w:rsidR="001410B4" w:rsidRPr="00A414BE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Akademinių padalinių atstovų rinkimas į naujos sudėties Akademinę tarybą vykdomas nuo </w:t>
            </w:r>
            <w:r w:rsidRPr="00A41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2019 </w:t>
            </w: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kovo 25 </w:t>
            </w: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Pr="00A41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</w:t>
            </w:r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2019 </w:t>
            </w: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balandžio 2 </w:t>
            </w: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1410B4" w:rsidRPr="00A414BE" w:rsidTr="00AB38B8">
        <w:tc>
          <w:tcPr>
            <w:tcW w:w="415" w:type="pct"/>
            <w:vAlign w:val="center"/>
          </w:tcPr>
          <w:p w:rsidR="001410B4" w:rsidRPr="00A414BE" w:rsidRDefault="001410B4" w:rsidP="00AB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585" w:type="pct"/>
            <w:vAlign w:val="center"/>
          </w:tcPr>
          <w:p w:rsidR="001410B4" w:rsidRPr="00A414BE" w:rsidRDefault="001410B4" w:rsidP="00AB38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1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Neįvykus akademinio padalinio akademinės bendruomenės susirinkimui, pakartotinis susirinkimas organizuojamas ne vėliau kaip </w:t>
            </w:r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2019 </w:t>
            </w: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balandžio 9 </w:t>
            </w:r>
            <w:proofErr w:type="spellStart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</w:t>
            </w:r>
            <w:proofErr w:type="spellEnd"/>
            <w:r w:rsidRPr="00A414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</w:tbl>
    <w:p w:rsidR="004E135C" w:rsidRPr="00A5686D" w:rsidRDefault="004E135C" w:rsidP="004E135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35C" w:rsidRDefault="004E135C" w:rsidP="004E1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pirmininkė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dr.Jurgita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Lieponienė</w:t>
      </w:r>
      <w:proofErr w:type="spellEnd"/>
    </w:p>
    <w:p w:rsidR="004E135C" w:rsidRDefault="004E135C" w:rsidP="004E1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E135C" w:rsidRDefault="004E135C" w:rsidP="004E1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Kopūstaitė</w:t>
      </w:r>
      <w:proofErr w:type="spellEnd"/>
    </w:p>
    <w:p w:rsidR="004E135C" w:rsidRDefault="004E135C" w:rsidP="004E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sectPr w:rsidR="004E135C" w:rsidSect="001410B4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7E"/>
    <w:rsid w:val="00126E7E"/>
    <w:rsid w:val="001410B4"/>
    <w:rsid w:val="004E135C"/>
    <w:rsid w:val="005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3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410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410B4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3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410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410B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1482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2019-03-05T07:51:00Z</dcterms:created>
  <dcterms:modified xsi:type="dcterms:W3CDTF">2019-03-05T09:25:00Z</dcterms:modified>
</cp:coreProperties>
</file>